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EECA" w14:textId="1954E789" w:rsidR="00874D2E" w:rsidRPr="00874D2E" w:rsidRDefault="00874D2E">
      <w:pPr>
        <w:rPr>
          <w:b/>
          <w:bCs/>
          <w:sz w:val="22"/>
          <w:szCs w:val="22"/>
        </w:rPr>
      </w:pPr>
      <w:r w:rsidRPr="00874D2E">
        <w:rPr>
          <w:b/>
          <w:bCs/>
          <w:sz w:val="22"/>
          <w:szCs w:val="22"/>
        </w:rPr>
        <w:t>Proposed 2024 grants</w:t>
      </w:r>
    </w:p>
    <w:p w14:paraId="5AA9D780" w14:textId="77777777" w:rsidR="00874D2E" w:rsidRDefault="00874D2E">
      <w:pPr>
        <w:rPr>
          <w:b/>
          <w:bCs/>
          <w:i/>
          <w:iCs/>
          <w:sz w:val="22"/>
          <w:szCs w:val="22"/>
        </w:rPr>
      </w:pPr>
    </w:p>
    <w:p w14:paraId="36F564C1" w14:textId="77777777" w:rsidR="00874D2E" w:rsidRDefault="00874D2E">
      <w:pPr>
        <w:rPr>
          <w:b/>
          <w:bCs/>
          <w:i/>
          <w:iCs/>
          <w:sz w:val="22"/>
          <w:szCs w:val="22"/>
        </w:rPr>
      </w:pPr>
    </w:p>
    <w:p w14:paraId="55A3F343" w14:textId="40BD3DB7" w:rsidR="00874D2E" w:rsidRDefault="00874D2E">
      <w:pPr>
        <w:rPr>
          <w:b/>
          <w:bCs/>
          <w:sz w:val="22"/>
          <w:szCs w:val="22"/>
        </w:rPr>
      </w:pPr>
      <w:r>
        <w:rPr>
          <w:b/>
          <w:bCs/>
          <w:i/>
          <w:iCs/>
          <w:sz w:val="22"/>
          <w:szCs w:val="22"/>
        </w:rPr>
        <w:t xml:space="preserve">• </w:t>
      </w:r>
      <w:r>
        <w:rPr>
          <w:b/>
          <w:bCs/>
          <w:sz w:val="22"/>
          <w:szCs w:val="22"/>
        </w:rPr>
        <w:t xml:space="preserve">Vision Bermuda </w:t>
      </w:r>
    </w:p>
    <w:p w14:paraId="6E040DE1" w14:textId="77777777" w:rsidR="00874D2E" w:rsidRDefault="00874D2E">
      <w:pPr>
        <w:rPr>
          <w:b/>
          <w:bCs/>
          <w:sz w:val="22"/>
          <w:szCs w:val="22"/>
        </w:rPr>
      </w:pPr>
    </w:p>
    <w:p w14:paraId="075FE395" w14:textId="483063BB" w:rsidR="00874D2E" w:rsidRDefault="00874D2E">
      <w:pPr>
        <w:rPr>
          <w:sz w:val="22"/>
          <w:szCs w:val="22"/>
        </w:rPr>
      </w:pPr>
      <w:r>
        <w:rPr>
          <w:sz w:val="22"/>
          <w:szCs w:val="22"/>
        </w:rPr>
        <w:t xml:space="preserve">Vision Bermuda helps the visually impaired community of Bermuda, by offering training, services, funds for operations and equipment. They are asking for funds for their Critical Needs Programme which is designed to address the urgent needs of individuals who are experiencing vision loss who are uninsured or underinsured and not able to access necessary eye care services due to financial hardship. </w:t>
      </w:r>
      <w:r w:rsidRPr="00874D2E">
        <w:rPr>
          <w:sz w:val="22"/>
          <w:szCs w:val="22"/>
        </w:rPr>
        <w:t>https://visionbermuda.bm/</w:t>
      </w:r>
    </w:p>
    <w:p w14:paraId="34A700EB" w14:textId="77777777" w:rsidR="00874D2E" w:rsidRDefault="00874D2E">
      <w:pPr>
        <w:rPr>
          <w:sz w:val="22"/>
          <w:szCs w:val="22"/>
        </w:rPr>
      </w:pPr>
    </w:p>
    <w:p w14:paraId="38E276FA" w14:textId="53C7D79A" w:rsidR="00874D2E" w:rsidRDefault="00874D2E">
      <w:pPr>
        <w:rPr>
          <w:sz w:val="22"/>
          <w:szCs w:val="22"/>
        </w:rPr>
      </w:pPr>
      <w:r>
        <w:rPr>
          <w:i/>
          <w:iCs/>
          <w:sz w:val="22"/>
          <w:szCs w:val="22"/>
        </w:rPr>
        <w:t xml:space="preserve"> </w:t>
      </w:r>
      <w:r>
        <w:rPr>
          <w:sz w:val="22"/>
          <w:szCs w:val="22"/>
        </w:rPr>
        <w:t xml:space="preserve">Vision Bermuda provided a very clear and complete application, giving us all the accounts required to apply. They have applied a few years running and so </w:t>
      </w:r>
      <w:proofErr w:type="gramStart"/>
      <w:r>
        <w:rPr>
          <w:sz w:val="22"/>
          <w:szCs w:val="22"/>
        </w:rPr>
        <w:t>far</w:t>
      </w:r>
      <w:proofErr w:type="gramEnd"/>
      <w:r>
        <w:rPr>
          <w:sz w:val="22"/>
          <w:szCs w:val="22"/>
        </w:rPr>
        <w:t xml:space="preserve"> we have not chosen them as a charity. They are asking for </w:t>
      </w:r>
      <w:r>
        <w:rPr>
          <w:sz w:val="22"/>
          <w:szCs w:val="22"/>
        </w:rPr>
        <w:t>$</w:t>
      </w:r>
      <w:r>
        <w:rPr>
          <w:sz w:val="22"/>
          <w:szCs w:val="22"/>
        </w:rPr>
        <w:t xml:space="preserve">10,000 towards their Critical Care programme which would benefit over 40 patients - we feel that this responds to our requirement to give funds that benefit a group of people and not just a couple of individuals. </w:t>
      </w:r>
    </w:p>
    <w:p w14:paraId="576B0FE3" w14:textId="77777777" w:rsidR="00874D2E" w:rsidRDefault="00874D2E">
      <w:pPr>
        <w:rPr>
          <w:sz w:val="22"/>
          <w:szCs w:val="22"/>
        </w:rPr>
      </w:pPr>
    </w:p>
    <w:p w14:paraId="7AB62F55" w14:textId="77777777" w:rsidR="00874D2E" w:rsidRDefault="00874D2E">
      <w:pPr>
        <w:rPr>
          <w:b/>
          <w:bCs/>
          <w:sz w:val="22"/>
          <w:szCs w:val="22"/>
        </w:rPr>
      </w:pPr>
      <w:r>
        <w:rPr>
          <w:b/>
          <w:bCs/>
          <w:sz w:val="22"/>
          <w:szCs w:val="22"/>
        </w:rPr>
        <w:t xml:space="preserve">• It Takes a Village </w:t>
      </w:r>
    </w:p>
    <w:p w14:paraId="2D474935" w14:textId="77777777" w:rsidR="00874D2E" w:rsidRDefault="00874D2E">
      <w:pPr>
        <w:rPr>
          <w:b/>
          <w:bCs/>
          <w:sz w:val="22"/>
          <w:szCs w:val="22"/>
        </w:rPr>
      </w:pPr>
    </w:p>
    <w:p w14:paraId="29C012B0" w14:textId="2BAB8A3D" w:rsidR="00000F1A" w:rsidRDefault="00874D2E">
      <w:pPr>
        <w:rPr>
          <w:sz w:val="22"/>
          <w:szCs w:val="22"/>
        </w:rPr>
      </w:pPr>
      <w:r>
        <w:rPr>
          <w:sz w:val="22"/>
          <w:szCs w:val="22"/>
        </w:rPr>
        <w:t>The charity was founded by Fiona Dill and Erin Williams initially as a platform to offer used baby equipment on Facebook to those in need. It has expanded to offer ante natal services and courses to different communities. Those who can afford it use the Do</w:t>
      </w:r>
      <w:r>
        <w:rPr>
          <w:sz w:val="22"/>
          <w:szCs w:val="22"/>
        </w:rPr>
        <w:t>u</w:t>
      </w:r>
      <w:r>
        <w:rPr>
          <w:sz w:val="22"/>
          <w:szCs w:val="22"/>
        </w:rPr>
        <w:t>la services of Fiona Dill and attend her ante natal sessions, often given privately</w:t>
      </w:r>
      <w:r>
        <w:rPr>
          <w:sz w:val="22"/>
          <w:szCs w:val="22"/>
        </w:rPr>
        <w:t xml:space="preserve">. </w:t>
      </w:r>
      <w:r>
        <w:rPr>
          <w:sz w:val="22"/>
          <w:szCs w:val="22"/>
        </w:rPr>
        <w:t xml:space="preserve"> Through the charity</w:t>
      </w:r>
      <w:r>
        <w:rPr>
          <w:sz w:val="22"/>
          <w:szCs w:val="22"/>
        </w:rPr>
        <w:t xml:space="preserve"> in conjunction with The Women’s Resource Centre</w:t>
      </w:r>
      <w:r>
        <w:rPr>
          <w:sz w:val="22"/>
          <w:szCs w:val="22"/>
        </w:rPr>
        <w:t xml:space="preserve">, Fiona and Erin would now like to extend </w:t>
      </w:r>
      <w:r>
        <w:rPr>
          <w:sz w:val="22"/>
          <w:szCs w:val="22"/>
        </w:rPr>
        <w:t>their</w:t>
      </w:r>
      <w:r>
        <w:rPr>
          <w:sz w:val="22"/>
          <w:szCs w:val="22"/>
        </w:rPr>
        <w:t xml:space="preserve"> services to those mothers who would not have the means to pay for ante natal help and advice, by offering Community Birth Classes which would be available to all an</w:t>
      </w:r>
      <w:r>
        <w:rPr>
          <w:sz w:val="22"/>
          <w:szCs w:val="22"/>
        </w:rPr>
        <w:t>d</w:t>
      </w:r>
      <w:r>
        <w:rPr>
          <w:sz w:val="22"/>
          <w:szCs w:val="22"/>
        </w:rPr>
        <w:t xml:space="preserve"> would be run once a quarter</w:t>
      </w:r>
      <w:r>
        <w:rPr>
          <w:sz w:val="22"/>
          <w:szCs w:val="22"/>
        </w:rPr>
        <w:t xml:space="preserve">. </w:t>
      </w:r>
      <w:r>
        <w:rPr>
          <w:sz w:val="22"/>
          <w:szCs w:val="22"/>
        </w:rPr>
        <w:t xml:space="preserve"> They are requesting $5</w:t>
      </w:r>
      <w:r>
        <w:rPr>
          <w:sz w:val="22"/>
          <w:szCs w:val="22"/>
        </w:rPr>
        <w:t>,</w:t>
      </w:r>
      <w:r>
        <w:rPr>
          <w:sz w:val="22"/>
          <w:szCs w:val="22"/>
        </w:rPr>
        <w:t>000 which would fund the classes, the cost of the facilitator/ educator, the venue and refreshments and a marketing campaign that would make sure that every pregnant woman knew about them</w:t>
      </w:r>
      <w:r>
        <w:rPr>
          <w:sz w:val="22"/>
          <w:szCs w:val="22"/>
        </w:rPr>
        <w:t>.</w:t>
      </w:r>
    </w:p>
    <w:p w14:paraId="4F8E0BF4" w14:textId="05F4B916" w:rsidR="00874D2E" w:rsidRDefault="00874D2E">
      <w:r w:rsidRPr="00874D2E">
        <w:t>https://ittakesavillagebda.com/</w:t>
      </w:r>
    </w:p>
    <w:sectPr w:rsidR="00874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2E"/>
    <w:rsid w:val="00000F1A"/>
    <w:rsid w:val="00362629"/>
    <w:rsid w:val="004938E0"/>
    <w:rsid w:val="00874D2E"/>
    <w:rsid w:val="00D4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8F8FAF"/>
  <w15:chartTrackingRefBased/>
  <w15:docId w15:val="{624EB428-6426-0B4E-93C3-04A76E06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Parry</dc:creator>
  <cp:keywords/>
  <dc:description/>
  <cp:lastModifiedBy>Angela Parry</cp:lastModifiedBy>
  <cp:revision>1</cp:revision>
  <dcterms:created xsi:type="dcterms:W3CDTF">2024-04-11T13:16:00Z</dcterms:created>
  <dcterms:modified xsi:type="dcterms:W3CDTF">2024-04-11T13:28:00Z</dcterms:modified>
</cp:coreProperties>
</file>